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883" w:rsidRPr="00275AAA" w:rsidRDefault="008C6883" w:rsidP="00275AA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5AAA">
        <w:rPr>
          <w:rStyle w:val="s10"/>
          <w:rFonts w:ascii="Times New Roman" w:hAnsi="Times New Roman" w:cs="Times New Roman"/>
          <w:b/>
          <w:bCs/>
          <w:color w:val="000000"/>
          <w:sz w:val="24"/>
          <w:szCs w:val="24"/>
        </w:rPr>
        <w:t>Статья 23.2.</w:t>
      </w:r>
      <w:r w:rsidRPr="00275AAA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275AA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Комиссии по делам несовершеннолетних и защите их прав</w:t>
      </w:r>
      <w:r w:rsidRPr="00275AA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275AA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1. Районные (городские), районные в городах комиссии по делам несовершеннолетних и защите их прав рассматривают дела об административных правонарушениях, </w:t>
      </w:r>
      <w:r w:rsidRPr="00275AAA"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совершенных несовершеннолетними,</w:t>
      </w:r>
      <w:r w:rsidRPr="00275AA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 </w:t>
      </w:r>
      <w:r w:rsidRPr="00275AAA"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также дела об административных правонарушениях, предусмотренных</w:t>
      </w:r>
      <w:r w:rsidRPr="00275AAA">
        <w:rPr>
          <w:rStyle w:val="apple-converted-space"/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 </w:t>
      </w:r>
      <w:hyperlink r:id="rId6" w:anchor="block_535" w:history="1">
        <w:r w:rsidRPr="00275AAA">
          <w:rPr>
            <w:rStyle w:val="a3"/>
            <w:rFonts w:ascii="Times New Roman" w:hAnsi="Times New Roman" w:cs="Times New Roman"/>
            <w:b/>
            <w:bCs/>
            <w:i/>
            <w:color w:val="3272C0"/>
            <w:sz w:val="24"/>
            <w:szCs w:val="24"/>
          </w:rPr>
          <w:t>статьями 5.35</w:t>
        </w:r>
      </w:hyperlink>
      <w:r w:rsidRPr="00275AAA"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,</w:t>
      </w:r>
      <w:r w:rsidRPr="00275AAA">
        <w:rPr>
          <w:rStyle w:val="apple-converted-space"/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 </w:t>
      </w:r>
      <w:hyperlink r:id="rId7" w:anchor="block_536" w:history="1">
        <w:r w:rsidRPr="00275AAA">
          <w:rPr>
            <w:rStyle w:val="a3"/>
            <w:rFonts w:ascii="Times New Roman" w:hAnsi="Times New Roman" w:cs="Times New Roman"/>
            <w:b/>
            <w:bCs/>
            <w:i/>
            <w:color w:val="3272C0"/>
            <w:sz w:val="24"/>
            <w:szCs w:val="24"/>
          </w:rPr>
          <w:t>5.36</w:t>
        </w:r>
      </w:hyperlink>
      <w:r w:rsidRPr="00275AAA"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,</w:t>
      </w:r>
      <w:r w:rsidRPr="00275AAA">
        <w:rPr>
          <w:rStyle w:val="apple-converted-space"/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 </w:t>
      </w:r>
      <w:hyperlink r:id="rId8" w:anchor="block_610" w:history="1">
        <w:r w:rsidRPr="00275AAA">
          <w:rPr>
            <w:rStyle w:val="a3"/>
            <w:rFonts w:ascii="Times New Roman" w:hAnsi="Times New Roman" w:cs="Times New Roman"/>
            <w:b/>
            <w:bCs/>
            <w:i/>
            <w:color w:val="3272C0"/>
            <w:sz w:val="24"/>
            <w:szCs w:val="24"/>
          </w:rPr>
          <w:t>6.10</w:t>
        </w:r>
      </w:hyperlink>
      <w:r w:rsidRPr="00275AAA"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,</w:t>
      </w:r>
      <w:r w:rsidRPr="00275AAA">
        <w:rPr>
          <w:rStyle w:val="apple-converted-space"/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 </w:t>
      </w:r>
      <w:hyperlink r:id="rId9" w:anchor="block_623" w:history="1">
        <w:r w:rsidRPr="00275AAA">
          <w:rPr>
            <w:rStyle w:val="a3"/>
            <w:rFonts w:ascii="Times New Roman" w:hAnsi="Times New Roman" w:cs="Times New Roman"/>
            <w:b/>
            <w:bCs/>
            <w:i/>
            <w:color w:val="3272C0"/>
            <w:sz w:val="24"/>
            <w:szCs w:val="24"/>
          </w:rPr>
          <w:t>6.23</w:t>
        </w:r>
      </w:hyperlink>
      <w:r w:rsidRPr="00275AAA"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,</w:t>
      </w:r>
      <w:r w:rsidRPr="00275AAA">
        <w:rPr>
          <w:rStyle w:val="apple-converted-space"/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 </w:t>
      </w:r>
      <w:hyperlink r:id="rId10" w:anchor="block_2022" w:history="1">
        <w:r w:rsidRPr="00275AAA">
          <w:rPr>
            <w:rStyle w:val="a3"/>
            <w:rFonts w:ascii="Times New Roman" w:hAnsi="Times New Roman" w:cs="Times New Roman"/>
            <w:b/>
            <w:bCs/>
            <w:i/>
            <w:color w:val="3272C0"/>
            <w:sz w:val="24"/>
            <w:szCs w:val="24"/>
          </w:rPr>
          <w:t>20.22</w:t>
        </w:r>
      </w:hyperlink>
      <w:r w:rsidRPr="00275AA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Pr="00275AA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настоящего Кодекса.</w:t>
      </w:r>
      <w:r w:rsidRPr="00275AA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275AA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2. Дела об административных правонарушениях, предусмотренных</w:t>
      </w:r>
      <w:r w:rsidRPr="00275AA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hyperlink r:id="rId11" w:anchor="block_1118" w:history="1">
        <w:r w:rsidRPr="00275AAA">
          <w:rPr>
            <w:rStyle w:val="a3"/>
            <w:rFonts w:ascii="Times New Roman" w:hAnsi="Times New Roman" w:cs="Times New Roman"/>
            <w:bCs/>
            <w:color w:val="3272C0"/>
            <w:sz w:val="24"/>
            <w:szCs w:val="24"/>
            <w:u w:val="none"/>
          </w:rPr>
          <w:t>статьей 11.18</w:t>
        </w:r>
      </w:hyperlink>
      <w:r w:rsidRPr="00275AA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Pr="00275AA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настоящего Кодекса, а также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случаях, если орган или должностное лицо, к которым поступило дело о таком административном правонарушении, передает его на рассмотрение указанной комиссии.</w:t>
      </w:r>
      <w:r w:rsidRPr="00275AA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</w:p>
    <w:p w:rsidR="008C6883" w:rsidRPr="00275AAA" w:rsidRDefault="008C6883" w:rsidP="00275AAA">
      <w:pPr>
        <w:pStyle w:val="s15"/>
        <w:spacing w:before="0" w:beforeAutospacing="0" w:after="0" w:afterAutospacing="0"/>
        <w:jc w:val="both"/>
        <w:rPr>
          <w:b/>
          <w:bCs/>
          <w:color w:val="22272F"/>
        </w:rPr>
      </w:pPr>
      <w:r w:rsidRPr="00275AAA">
        <w:rPr>
          <w:rStyle w:val="s10"/>
          <w:b/>
          <w:bCs/>
          <w:color w:val="22272F"/>
        </w:rPr>
        <w:t>Статья 5.35.</w:t>
      </w:r>
      <w:r w:rsidRPr="00275AAA">
        <w:rPr>
          <w:rStyle w:val="apple-converted-space"/>
          <w:b/>
          <w:bCs/>
          <w:color w:val="22272F"/>
        </w:rPr>
        <w:t> </w:t>
      </w:r>
      <w:r w:rsidRPr="00275AAA">
        <w:rPr>
          <w:b/>
          <w:bCs/>
          <w:color w:val="22272F"/>
        </w:rPr>
        <w:t>Неисполнение родителями или иными законными представителями несовершеннолетних обязанностей по содержанию и воспитанию несовершеннолетних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1.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 -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влечет предупреждение или наложение административного штрафа в размере от ста до пятисот рублей.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 xml:space="preserve">2. </w:t>
      </w:r>
      <w:proofErr w:type="gramStart"/>
      <w:r w:rsidRPr="00275AAA">
        <w:rPr>
          <w:bCs/>
          <w:color w:val="000000"/>
        </w:rPr>
        <w:t>Нарушение родителями или иными законными представителями несовершеннолетних прав и интересов несовершеннолетних, выразившееся в лишении их права на общение с родителями или близкими родственниками, если такое общение не противоречит интересам детей, в намеренном сокрытии места нахождения детей помимо их воли, в неисполнении судебного решения об определении места жительства детей, в том числе судебного решения об определении места жительства детей на период</w:t>
      </w:r>
      <w:proofErr w:type="gramEnd"/>
      <w:r w:rsidRPr="00275AAA">
        <w:rPr>
          <w:bCs/>
          <w:color w:val="000000"/>
        </w:rPr>
        <w:t xml:space="preserve"> </w:t>
      </w:r>
      <w:proofErr w:type="gramStart"/>
      <w:r w:rsidRPr="00275AAA">
        <w:rPr>
          <w:bCs/>
          <w:color w:val="000000"/>
        </w:rPr>
        <w:t>до вступления в законную силу судебного решения об определении их места жительства,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интересов, -</w:t>
      </w:r>
      <w:proofErr w:type="gramEnd"/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влечет наложение административного штрафа в размере от двух тысяч до трех тысяч рублей.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3. Повторное совершение административного правонарушения, предусмотренного</w:t>
      </w:r>
      <w:r w:rsidRPr="00275AAA">
        <w:rPr>
          <w:rStyle w:val="apple-converted-space"/>
          <w:bCs/>
          <w:color w:val="000000"/>
        </w:rPr>
        <w:t> </w:t>
      </w:r>
      <w:hyperlink r:id="rId12" w:anchor="block_5352" w:history="1">
        <w:r w:rsidRPr="00275AAA">
          <w:rPr>
            <w:rStyle w:val="a3"/>
            <w:bCs/>
            <w:color w:val="3272C0"/>
          </w:rPr>
          <w:t>частью 2</w:t>
        </w:r>
      </w:hyperlink>
      <w:r w:rsidRPr="00275AAA">
        <w:rPr>
          <w:rStyle w:val="apple-converted-space"/>
          <w:bCs/>
          <w:color w:val="000000"/>
        </w:rPr>
        <w:t> </w:t>
      </w:r>
      <w:r w:rsidRPr="00275AAA">
        <w:rPr>
          <w:bCs/>
          <w:color w:val="000000"/>
        </w:rPr>
        <w:t>настоящей статьи, -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влечет наложение административного штрафа в размере от четырех тысяч до пяти тысяч рублей или административный арест на срок до пяти суток.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/>
          <w:bCs/>
          <w:color w:val="22272F"/>
        </w:rPr>
      </w:pPr>
      <w:r w:rsidRPr="00275AAA">
        <w:rPr>
          <w:bCs/>
          <w:color w:val="000000"/>
        </w:rPr>
        <w:br/>
      </w:r>
      <w:r w:rsidRPr="00275AAA">
        <w:rPr>
          <w:rStyle w:val="s10"/>
          <w:b/>
          <w:bCs/>
          <w:color w:val="22272F"/>
        </w:rPr>
        <w:t>Статья 5.36.</w:t>
      </w:r>
      <w:r w:rsidRPr="00275AAA">
        <w:rPr>
          <w:rStyle w:val="apple-converted-space"/>
          <w:b/>
          <w:bCs/>
          <w:color w:val="22272F"/>
        </w:rPr>
        <w:t> </w:t>
      </w:r>
      <w:r w:rsidRPr="00275AAA">
        <w:rPr>
          <w:b/>
          <w:bCs/>
          <w:color w:val="22272F"/>
        </w:rPr>
        <w:t>Нарушение порядка или сроков предоставления сведений о несовершеннолетних, нуждающихся в передаче на воспитание в семью либо в учреждения для детей-сирот или для детей, оставшихся без попечения родителей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 xml:space="preserve">1. </w:t>
      </w:r>
      <w:proofErr w:type="gramStart"/>
      <w:r w:rsidRPr="00275AAA">
        <w:rPr>
          <w:bCs/>
          <w:color w:val="000000"/>
        </w:rPr>
        <w:t>Нарушение руководителем учреждения, в котором находятся дети, оставшиеся без попечения родителей, либо должностным лицом органа исполнительной власти субъекта Российской Федерации или органа местного самоуправления</w:t>
      </w:r>
      <w:r w:rsidRPr="00275AAA">
        <w:rPr>
          <w:rStyle w:val="apple-converted-space"/>
          <w:bCs/>
          <w:color w:val="000000"/>
        </w:rPr>
        <w:t> </w:t>
      </w:r>
      <w:hyperlink r:id="rId13" w:anchor="block_122" w:history="1">
        <w:r w:rsidRPr="00275AAA">
          <w:rPr>
            <w:rStyle w:val="a3"/>
            <w:bCs/>
            <w:color w:val="3272C0"/>
          </w:rPr>
          <w:t>порядка</w:t>
        </w:r>
      </w:hyperlink>
      <w:r w:rsidRPr="00275AAA">
        <w:rPr>
          <w:rStyle w:val="apple-converted-space"/>
          <w:bCs/>
          <w:color w:val="000000"/>
        </w:rPr>
        <w:t> </w:t>
      </w:r>
      <w:r w:rsidRPr="00275AAA">
        <w:rPr>
          <w:bCs/>
          <w:color w:val="000000"/>
        </w:rPr>
        <w:t xml:space="preserve">или сроков предоставления сведений о несовершеннолетнем, нуждающемся в передаче на воспитание в семью (на усыновление (удочерение), под опеку (попечительство) или в приемную семью) либо в учреждение для детей-сирот или для детей, оставшихся без попечения </w:t>
      </w:r>
      <w:r w:rsidRPr="00275AAA">
        <w:rPr>
          <w:bCs/>
          <w:color w:val="000000"/>
        </w:rPr>
        <w:lastRenderedPageBreak/>
        <w:t>родителей</w:t>
      </w:r>
      <w:proofErr w:type="gramEnd"/>
      <w:r w:rsidRPr="00275AAA">
        <w:rPr>
          <w:bCs/>
          <w:color w:val="000000"/>
        </w:rPr>
        <w:t>, а равно предоставление заведомо недостоверных сведений о таком несовершеннолетнем -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 xml:space="preserve">влечет наложение административного штрафа в размере от одной тысячи до одной </w:t>
      </w:r>
      <w:proofErr w:type="gramStart"/>
      <w:r w:rsidRPr="00275AAA">
        <w:rPr>
          <w:bCs/>
          <w:color w:val="000000"/>
        </w:rPr>
        <w:t>тысячи пятисот</w:t>
      </w:r>
      <w:proofErr w:type="gramEnd"/>
      <w:r w:rsidRPr="00275AAA">
        <w:rPr>
          <w:bCs/>
          <w:color w:val="000000"/>
        </w:rPr>
        <w:t xml:space="preserve"> рублей.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 xml:space="preserve">2. </w:t>
      </w:r>
      <w:proofErr w:type="gramStart"/>
      <w:r w:rsidRPr="00275AAA">
        <w:rPr>
          <w:bCs/>
          <w:color w:val="000000"/>
        </w:rPr>
        <w:t>Совершение руководителем учреждения, в котором находятся дети, оставшиеся без попечения родителей, либо должностным лицом органа исполнительной власти субъекта Российской Федерации или органа местного самоуправления действий, направленных на укрытие несовершеннолетнего от передачи на воспитание в семью (на усыновление (удочерение), под опеку (попечительство) или в приемную семью) либо в учреждение для детей-сирот или для детей, оставшихся без попечения родителей, -</w:t>
      </w:r>
      <w:proofErr w:type="gramEnd"/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влечет наложение административного штрафа в размере от двух тысяч до трех тысяч рублей.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</w:p>
    <w:p w:rsidR="008C6883" w:rsidRPr="00275AAA" w:rsidRDefault="008C6883" w:rsidP="00275AAA">
      <w:pPr>
        <w:pStyle w:val="s15"/>
        <w:spacing w:before="0" w:beforeAutospacing="0" w:after="0" w:afterAutospacing="0"/>
        <w:jc w:val="both"/>
        <w:rPr>
          <w:b/>
          <w:bCs/>
          <w:color w:val="22272F"/>
        </w:rPr>
      </w:pPr>
      <w:r w:rsidRPr="00275AAA">
        <w:rPr>
          <w:rStyle w:val="s10"/>
          <w:b/>
          <w:bCs/>
          <w:color w:val="22272F"/>
        </w:rPr>
        <w:t>Статья 6.10.</w:t>
      </w:r>
      <w:r w:rsidRPr="00275AAA">
        <w:rPr>
          <w:rStyle w:val="apple-converted-space"/>
          <w:b/>
          <w:bCs/>
          <w:color w:val="22272F"/>
        </w:rPr>
        <w:t> </w:t>
      </w:r>
      <w:r w:rsidRPr="00275AAA">
        <w:rPr>
          <w:b/>
          <w:bCs/>
          <w:color w:val="22272F"/>
        </w:rPr>
        <w:t xml:space="preserve">Вовлечение несовершеннолетнего в употребление алкогольной и спиртосодержащей продукции, новых потенциально опасных </w:t>
      </w:r>
      <w:proofErr w:type="spellStart"/>
      <w:r w:rsidRPr="00275AAA">
        <w:rPr>
          <w:b/>
          <w:bCs/>
          <w:color w:val="22272F"/>
        </w:rPr>
        <w:t>психоактивных</w:t>
      </w:r>
      <w:proofErr w:type="spellEnd"/>
      <w:r w:rsidRPr="00275AAA">
        <w:rPr>
          <w:b/>
          <w:bCs/>
          <w:color w:val="22272F"/>
        </w:rPr>
        <w:t xml:space="preserve"> веществ или одурманивающих веществ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 xml:space="preserve">1. Вовлечение несовершеннолетнего в употребление алкогольной и спиртосодержащей продукции, новых потенциально опасных </w:t>
      </w:r>
      <w:proofErr w:type="spellStart"/>
      <w:r w:rsidRPr="00275AAA">
        <w:rPr>
          <w:bCs/>
          <w:color w:val="000000"/>
        </w:rPr>
        <w:t>психоактивных</w:t>
      </w:r>
      <w:proofErr w:type="spellEnd"/>
      <w:r w:rsidRPr="00275AAA">
        <w:rPr>
          <w:bCs/>
          <w:color w:val="000000"/>
        </w:rPr>
        <w:t xml:space="preserve"> веществ или одурманивающих веществ, за исключением случаев, предусмотренных</w:t>
      </w:r>
      <w:r w:rsidRPr="00275AAA">
        <w:rPr>
          <w:rStyle w:val="apple-converted-space"/>
          <w:bCs/>
          <w:color w:val="000000"/>
        </w:rPr>
        <w:t> </w:t>
      </w:r>
      <w:hyperlink r:id="rId14" w:anchor="block_61802" w:history="1">
        <w:r w:rsidRPr="00275AAA">
          <w:rPr>
            <w:rStyle w:val="a3"/>
            <w:bCs/>
            <w:color w:val="3272C0"/>
          </w:rPr>
          <w:t>частью 2 статьи 6.18</w:t>
        </w:r>
      </w:hyperlink>
      <w:r w:rsidRPr="00275AAA">
        <w:rPr>
          <w:rStyle w:val="apple-converted-space"/>
          <w:bCs/>
          <w:color w:val="000000"/>
        </w:rPr>
        <w:t> </w:t>
      </w:r>
      <w:r w:rsidRPr="00275AAA">
        <w:rPr>
          <w:bCs/>
          <w:color w:val="000000"/>
        </w:rPr>
        <w:t>настоящего Кодекса, -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 xml:space="preserve">влечет наложение административного штрафа в размере от одной </w:t>
      </w:r>
      <w:proofErr w:type="gramStart"/>
      <w:r w:rsidRPr="00275AAA">
        <w:rPr>
          <w:bCs/>
          <w:color w:val="000000"/>
        </w:rPr>
        <w:t>тысячи пятисот</w:t>
      </w:r>
      <w:proofErr w:type="gramEnd"/>
      <w:r w:rsidRPr="00275AAA">
        <w:rPr>
          <w:bCs/>
          <w:color w:val="000000"/>
        </w:rPr>
        <w:t xml:space="preserve"> до трех тысяч рублей.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2. Те же действия, совершенные родителями или иными законными представителями несовершеннолетних, за исключением случаев, предусмотренных</w:t>
      </w:r>
      <w:r w:rsidRPr="00275AAA">
        <w:rPr>
          <w:rStyle w:val="apple-converted-space"/>
          <w:bCs/>
          <w:color w:val="000000"/>
        </w:rPr>
        <w:t> </w:t>
      </w:r>
      <w:hyperlink r:id="rId15" w:anchor="block_61802" w:history="1">
        <w:r w:rsidRPr="00275AAA">
          <w:rPr>
            <w:rStyle w:val="a3"/>
            <w:bCs/>
            <w:color w:val="3272C0"/>
          </w:rPr>
          <w:t>частью 2 статьи 6.18</w:t>
        </w:r>
      </w:hyperlink>
      <w:r w:rsidRPr="00275AAA">
        <w:rPr>
          <w:rStyle w:val="apple-converted-space"/>
          <w:bCs/>
          <w:color w:val="000000"/>
        </w:rPr>
        <w:t> </w:t>
      </w:r>
      <w:r w:rsidRPr="00275AAA">
        <w:rPr>
          <w:bCs/>
          <w:color w:val="000000"/>
        </w:rPr>
        <w:t>настоящего Кодекса, а также лицами, на которых возложены обязанности по обучению и воспитанию несовершеннолетних, -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влекут наложение административного штрафа в размере от четырех тысяч до пяти тысяч рублей.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</w:p>
    <w:p w:rsidR="008C6883" w:rsidRPr="00275AAA" w:rsidRDefault="008C6883" w:rsidP="00275AAA">
      <w:pPr>
        <w:pStyle w:val="s15"/>
        <w:spacing w:before="0" w:beforeAutospacing="0" w:after="0" w:afterAutospacing="0"/>
        <w:jc w:val="both"/>
        <w:rPr>
          <w:b/>
          <w:bCs/>
          <w:color w:val="22272F"/>
        </w:rPr>
      </w:pPr>
      <w:r w:rsidRPr="00275AAA">
        <w:rPr>
          <w:rStyle w:val="s10"/>
          <w:b/>
          <w:bCs/>
          <w:color w:val="22272F"/>
        </w:rPr>
        <w:t>Статья 6.23.</w:t>
      </w:r>
      <w:r w:rsidRPr="00275AAA">
        <w:rPr>
          <w:rStyle w:val="apple-converted-space"/>
          <w:b/>
          <w:bCs/>
          <w:color w:val="22272F"/>
        </w:rPr>
        <w:t> </w:t>
      </w:r>
      <w:r w:rsidRPr="00275AAA">
        <w:rPr>
          <w:b/>
          <w:bCs/>
          <w:color w:val="22272F"/>
        </w:rPr>
        <w:t>Вовлечение несовершеннолетнего в процесс потребления табака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1. Вовлечение несовершеннолетнего в процесс потребления табака -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влечет наложение административного штрафа на граждан в размере от одной тысячи до двух тысяч рублей.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2. Те же действия, совершенные родителями или иными законными представителями несовершеннолетнего, -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влекут наложение административного штрафа на граждан в размере от двух тысяч до трех тысяч рублей.</w:t>
      </w:r>
    </w:p>
    <w:p w:rsidR="008C6883" w:rsidRPr="00275AAA" w:rsidRDefault="008C6883" w:rsidP="00275AAA">
      <w:pPr>
        <w:pStyle w:val="s15"/>
        <w:spacing w:before="0" w:beforeAutospacing="0" w:after="0" w:afterAutospacing="0"/>
        <w:jc w:val="both"/>
        <w:rPr>
          <w:b/>
          <w:bCs/>
          <w:color w:val="22272F"/>
        </w:rPr>
      </w:pPr>
      <w:r w:rsidRPr="00275AAA">
        <w:rPr>
          <w:bCs/>
          <w:color w:val="000000"/>
        </w:rPr>
        <w:br/>
      </w:r>
      <w:r w:rsidRPr="00275AAA">
        <w:rPr>
          <w:bCs/>
          <w:color w:val="000000"/>
        </w:rPr>
        <w:br/>
      </w:r>
      <w:r w:rsidRPr="00275AAA">
        <w:rPr>
          <w:rStyle w:val="s10"/>
          <w:b/>
          <w:bCs/>
          <w:color w:val="22272F"/>
        </w:rPr>
        <w:t>Статья 20.22.</w:t>
      </w:r>
      <w:r w:rsidRPr="00275AAA">
        <w:rPr>
          <w:rStyle w:val="apple-converted-space"/>
          <w:b/>
          <w:bCs/>
          <w:color w:val="22272F"/>
        </w:rPr>
        <w:t> </w:t>
      </w:r>
      <w:r w:rsidRPr="00275AAA">
        <w:rPr>
          <w:b/>
          <w:bCs/>
          <w:color w:val="22272F"/>
        </w:rPr>
        <w:t xml:space="preserve">Нахождение в состоянии опьянения несовершеннолетних, потребление (распитие) ими алкогольной и спиртосодержащей продукции либо потребление ими наркотических средств или психотропных веществ, новых потенциально опасных </w:t>
      </w:r>
      <w:proofErr w:type="spellStart"/>
      <w:r w:rsidRPr="00275AAA">
        <w:rPr>
          <w:b/>
          <w:bCs/>
          <w:color w:val="22272F"/>
        </w:rPr>
        <w:t>психоактивных</w:t>
      </w:r>
      <w:proofErr w:type="spellEnd"/>
      <w:r w:rsidRPr="00275AAA">
        <w:rPr>
          <w:b/>
          <w:bCs/>
          <w:color w:val="22272F"/>
        </w:rPr>
        <w:t xml:space="preserve"> веществ или одурманивающих веществ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 xml:space="preserve">Нахождение в состоянии опьянения несовершеннолетних в возрасте до шестнадцати лет, либо потребление (распитие) ими алкогольной и спиртосодержащей продукции, либо потребление ими наркотических средств или психотропных веществ без назначения врача, новых потенциально опасных </w:t>
      </w:r>
      <w:proofErr w:type="spellStart"/>
      <w:r w:rsidRPr="00275AAA">
        <w:rPr>
          <w:bCs/>
          <w:color w:val="000000"/>
        </w:rPr>
        <w:t>психоактивных</w:t>
      </w:r>
      <w:proofErr w:type="spellEnd"/>
      <w:r w:rsidRPr="00275AAA">
        <w:rPr>
          <w:bCs/>
          <w:color w:val="000000"/>
        </w:rPr>
        <w:t xml:space="preserve"> веществ или одурманивающих веществ -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lastRenderedPageBreak/>
        <w:t xml:space="preserve">влечет наложение административного штрафа на родителей или иных законных представителей несовершеннолетних в размере от одной </w:t>
      </w:r>
      <w:proofErr w:type="gramStart"/>
      <w:r w:rsidRPr="00275AAA">
        <w:rPr>
          <w:bCs/>
          <w:color w:val="000000"/>
        </w:rPr>
        <w:t>тысячи пятисот</w:t>
      </w:r>
      <w:proofErr w:type="gramEnd"/>
      <w:r w:rsidRPr="00275AAA">
        <w:rPr>
          <w:bCs/>
          <w:color w:val="000000"/>
        </w:rPr>
        <w:t xml:space="preserve"> до двух тысяч рублей.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/>
          <w:bCs/>
          <w:color w:val="22272F"/>
          <w:shd w:val="clear" w:color="auto" w:fill="FFFFFF"/>
        </w:rPr>
      </w:pPr>
      <w:r w:rsidRPr="00275AAA">
        <w:rPr>
          <w:bCs/>
          <w:color w:val="000000"/>
        </w:rPr>
        <w:br/>
      </w:r>
      <w:r w:rsidRPr="00275AAA">
        <w:rPr>
          <w:rStyle w:val="s10"/>
          <w:b/>
          <w:bCs/>
          <w:color w:val="22272F"/>
          <w:shd w:val="clear" w:color="auto" w:fill="FFFFFF"/>
        </w:rPr>
        <w:t>Статья 11.18.</w:t>
      </w:r>
      <w:r w:rsidRPr="00275AAA">
        <w:rPr>
          <w:rStyle w:val="apple-converted-space"/>
          <w:b/>
          <w:bCs/>
          <w:color w:val="22272F"/>
          <w:shd w:val="clear" w:color="auto" w:fill="FFFFFF"/>
        </w:rPr>
        <w:t> </w:t>
      </w:r>
      <w:r w:rsidRPr="00275AAA">
        <w:rPr>
          <w:b/>
          <w:bCs/>
          <w:color w:val="22272F"/>
          <w:shd w:val="clear" w:color="auto" w:fill="FFFFFF"/>
        </w:rPr>
        <w:t>Безбилетный проезд</w:t>
      </w:r>
    </w:p>
    <w:p w:rsidR="008C6883" w:rsidRPr="00275AAA" w:rsidRDefault="008C6883" w:rsidP="00275AAA">
      <w:pPr>
        <w:pStyle w:val="s1"/>
        <w:spacing w:before="0" w:beforeAutospacing="0" w:after="0" w:afterAutospacing="0"/>
        <w:jc w:val="both"/>
        <w:rPr>
          <w:bCs/>
          <w:color w:val="000000"/>
        </w:rPr>
      </w:pPr>
      <w:r w:rsidRPr="00275AAA">
        <w:rPr>
          <w:bCs/>
          <w:color w:val="000000"/>
        </w:rPr>
        <w:t>1. Безбилетный проезд: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 </w:t>
      </w:r>
      <w:hyperlink r:id="rId16" w:anchor="block_21" w:history="1">
        <w:r w:rsidRPr="00275AAA">
          <w:rPr>
            <w:rFonts w:ascii="Times New Roman" w:eastAsia="Times New Roman" w:hAnsi="Times New Roman" w:cs="Times New Roman"/>
            <w:bCs/>
            <w:color w:val="3272C0"/>
            <w:sz w:val="24"/>
            <w:szCs w:val="24"/>
            <w:u w:val="single"/>
            <w:lang w:eastAsia="ru-RU"/>
          </w:rPr>
          <w:t>утратил силу</w:t>
        </w:r>
      </w:hyperlink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 </w:t>
      </w:r>
      <w:hyperlink r:id="rId17" w:anchor="block_21" w:history="1">
        <w:r w:rsidRPr="00275AAA">
          <w:rPr>
            <w:rFonts w:ascii="Times New Roman" w:eastAsia="Times New Roman" w:hAnsi="Times New Roman" w:cs="Times New Roman"/>
            <w:bCs/>
            <w:color w:val="3272C0"/>
            <w:sz w:val="24"/>
            <w:szCs w:val="24"/>
            <w:u w:val="single"/>
            <w:lang w:eastAsia="ru-RU"/>
          </w:rPr>
          <w:t>утратил силу</w:t>
        </w:r>
      </w:hyperlink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3) на судне морского транспорта пригородных линий или на судне внутреннего водного транспорта пригородного сообщения -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влечет наложение административного штрафа в размере ста рублей;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4) на судне морского транспорта дальних (транзитных) линий или на судне внутреннего водного транспорта дальних (транзитных) линий -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влечет наложение административного штрафа в размере ста рублей.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Безбилетный полет на судне воздушного транспорта -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влечет наложение административного штрафа в размере двухсот рублей.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 Безбилетный проезд в автобусе междугородного сообщения -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влечет наложение административного штрафа в размере ста рублей.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Провоз без билета детей, проезд которых подлежит частичной оплате, -</w:t>
      </w:r>
    </w:p>
    <w:p w:rsidR="008C6883" w:rsidRPr="00275AAA" w:rsidRDefault="008C6883" w:rsidP="00275A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75A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влечет наложение административного штрафа в размере половины штрафа, налагаемого на взрослых пассажиров за безбилетный проезд на транспорте соответствующего вида.</w:t>
      </w:r>
    </w:p>
    <w:p w:rsidR="008C6883" w:rsidRPr="00275AAA" w:rsidRDefault="008C6883" w:rsidP="00275AAA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C6883" w:rsidRPr="00275AAA" w:rsidRDefault="008C6883" w:rsidP="00275AAA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93191" w:rsidRDefault="008C6883" w:rsidP="00275AAA">
      <w:pPr>
        <w:jc w:val="both"/>
        <w:rPr>
          <w:rFonts w:ascii="Times New Roman" w:hAnsi="Times New Roman" w:cs="Times New Roman"/>
          <w:sz w:val="24"/>
          <w:szCs w:val="24"/>
        </w:rPr>
        <w:sectPr w:rsidR="00093191" w:rsidSect="00275AAA">
          <w:headerReference w:type="default" r:id="rId18"/>
          <w:pgSz w:w="11906" w:h="16838"/>
          <w:pgMar w:top="1985" w:right="850" w:bottom="1134" w:left="1701" w:header="708" w:footer="708" w:gutter="0"/>
          <w:cols w:space="708"/>
          <w:docGrid w:linePitch="360"/>
        </w:sectPr>
      </w:pPr>
      <w:r w:rsidRPr="00275AA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</w:p>
    <w:p w:rsidR="00093191" w:rsidRPr="00E66DBD" w:rsidRDefault="00093191" w:rsidP="00093191">
      <w:pPr>
        <w:ind w:left="-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6DBD">
        <w:rPr>
          <w:rFonts w:ascii="Times New Roman" w:hAnsi="Times New Roman" w:cs="Times New Roman"/>
          <w:b/>
          <w:sz w:val="28"/>
          <w:szCs w:val="28"/>
        </w:rPr>
        <w:lastRenderedPageBreak/>
        <w:t>Ст. 28.3 п.5.</w:t>
      </w:r>
      <w:r w:rsidRPr="00E66DBD">
        <w:rPr>
          <w:rFonts w:ascii="Times New Roman" w:hAnsi="Times New Roman" w:cs="Times New Roman"/>
          <w:sz w:val="28"/>
          <w:szCs w:val="28"/>
        </w:rPr>
        <w:t xml:space="preserve"> </w:t>
      </w:r>
      <w:r w:rsidRPr="00E66DBD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Протоколы об административных правонарушениях вправе составлять:</w:t>
      </w:r>
    </w:p>
    <w:p w:rsidR="00093191" w:rsidRDefault="00093191" w:rsidP="00093191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6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члены комиссий по делам несовершеннолетних и защите их прав - об административных правонарушениях, предусмотренных </w:t>
      </w:r>
      <w:hyperlink r:id="rId19" w:anchor="block_535" w:history="1">
        <w:r w:rsidRPr="00E66DB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статьями 5.35 - 5.37</w:t>
        </w:r>
      </w:hyperlink>
      <w:r w:rsidRPr="00E66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 </w:t>
      </w:r>
      <w:hyperlink r:id="rId20" w:anchor="block_610" w:history="1">
        <w:r w:rsidRPr="00E66DB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6.10</w:t>
        </w:r>
      </w:hyperlink>
      <w:r w:rsidRPr="00E66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 </w:t>
      </w:r>
      <w:hyperlink r:id="rId21" w:anchor="block_623" w:history="1">
        <w:r w:rsidRPr="00E66DB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6.23</w:t>
        </w:r>
      </w:hyperlink>
      <w:r w:rsidRPr="00E66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настоящего Кодекса. </w:t>
      </w:r>
    </w:p>
    <w:tbl>
      <w:tblPr>
        <w:tblStyle w:val="a8"/>
        <w:tblW w:w="10457" w:type="dxa"/>
        <w:tblInd w:w="-851" w:type="dxa"/>
        <w:tblLayout w:type="fixed"/>
        <w:tblLook w:val="04A0"/>
      </w:tblPr>
      <w:tblGrid>
        <w:gridCol w:w="2377"/>
        <w:gridCol w:w="6237"/>
        <w:gridCol w:w="1843"/>
      </w:tblGrid>
      <w:tr w:rsidR="00093191" w:rsidTr="00E40B9A">
        <w:tc>
          <w:tcPr>
            <w:tcW w:w="2377" w:type="dxa"/>
          </w:tcPr>
          <w:p w:rsidR="00093191" w:rsidRPr="00C532A0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Статья 5.35.</w:t>
            </w: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 </w:t>
            </w:r>
          </w:p>
          <w:p w:rsidR="00093191" w:rsidRPr="00C532A0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>Неисполнение родителями или иными законными представителями несовершеннолетних обязанностей по содержанию и воспитанию несовершеннолетних</w:t>
            </w:r>
          </w:p>
          <w:p w:rsidR="00093191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1.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 -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предупреждение или наложение административного штрафа в размере от ста до пятисот рублей.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2. </w:t>
            </w:r>
            <w:proofErr w:type="gramStart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Нарушение родителями или иными законными представителями несовершеннолетних прав и интересов несовершеннолетних, выразившееся в лишении их права на общение с родителями или близкими родственниками, если такое общение не противоречит интересам детей, в намеренном сокрытии места нахождения детей помимо их воли, в неисполнении судебного решения об определении места жительства детей, в том числе судебного решения об определении места жительства детей на период</w:t>
            </w:r>
            <w:proofErr w:type="gramEnd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proofErr w:type="gramStart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до вступления в законную силу судебного решения об определении их места жительства,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интересов, -</w:t>
            </w:r>
            <w:proofErr w:type="gramEnd"/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наложение административного штрафа в размере от двух тысяч до трех тысяч рублей.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3. Повторное совершение административного правонарушения, предусмотренного </w:t>
            </w:r>
            <w:hyperlink r:id="rId22" w:anchor="block_5352" w:history="1">
              <w:r w:rsidRPr="00C532A0">
                <w:rPr>
                  <w:rFonts w:ascii="Times New Roman" w:eastAsia="Times New Roman" w:hAnsi="Times New Roman" w:cs="Times New Roman"/>
                  <w:bCs/>
                  <w:sz w:val="24"/>
                  <w:szCs w:val="28"/>
                  <w:lang w:eastAsia="ru-RU"/>
                </w:rPr>
                <w:t>частью 2</w:t>
              </w:r>
            </w:hyperlink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 настоящей статьи, -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наложение административного штрафа в размере от четырех тысяч до пяти тысяч рублей или административный арест на срок до пяти суток.</w:t>
            </w:r>
          </w:p>
          <w:p w:rsidR="00093191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093191" w:rsidRPr="00C532A0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Рассматривается на заседании КДН и ЗП</w:t>
            </w:r>
          </w:p>
        </w:tc>
      </w:tr>
      <w:tr w:rsidR="00093191" w:rsidTr="00E40B9A">
        <w:tc>
          <w:tcPr>
            <w:tcW w:w="2377" w:type="dxa"/>
          </w:tcPr>
          <w:p w:rsidR="00093191" w:rsidRPr="00C532A0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Статья 5.36.</w:t>
            </w: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 </w:t>
            </w:r>
            <w:r w:rsidRPr="00C532A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 xml:space="preserve">Нарушение порядка или сроков предоставления сведений о несовершеннолетних, нуждающихся в передаче на воспитание в семью либо в учреждения для детей-сирот или для детей, </w:t>
            </w:r>
            <w:r w:rsidRPr="00C532A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lastRenderedPageBreak/>
              <w:t>оставшихся без попечения родителей</w:t>
            </w:r>
          </w:p>
          <w:p w:rsidR="00093191" w:rsidRPr="00C532A0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 xml:space="preserve">1. </w:t>
            </w:r>
            <w:proofErr w:type="gramStart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Нарушение руководителем учреждения, в котором находятся дети, оставшиеся без попечения родителей, либо должностным лицом органа исполнительной власти субъекта Российской Федерации или органа местного самоуправления </w:t>
            </w:r>
            <w:hyperlink r:id="rId23" w:anchor="block_122" w:history="1">
              <w:r w:rsidRPr="00C532A0">
                <w:rPr>
                  <w:rFonts w:ascii="Times New Roman" w:eastAsia="Times New Roman" w:hAnsi="Times New Roman" w:cs="Times New Roman"/>
                  <w:bCs/>
                  <w:sz w:val="24"/>
                  <w:szCs w:val="28"/>
                  <w:lang w:eastAsia="ru-RU"/>
                </w:rPr>
                <w:t>порядка</w:t>
              </w:r>
            </w:hyperlink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 или сроков предоставления сведений о несовершеннолетнем, нуждающемся в передаче на воспитание в семью (на усыновление (удочерение), под опеку (попечительство) или в приемную семью) либо в учреждение для детей-сирот или для детей, оставшихся без попечения родителей</w:t>
            </w:r>
            <w:proofErr w:type="gramEnd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, а равно предоставление заведомо недостоверных сведений о таком несовершеннолетнем -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 xml:space="preserve">влечет наложение административного штрафа в размере от одной тысячи до одной </w:t>
            </w:r>
            <w:proofErr w:type="gramStart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тысячи пятисот</w:t>
            </w:r>
            <w:proofErr w:type="gramEnd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рублей.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2. </w:t>
            </w:r>
            <w:proofErr w:type="gramStart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Совершение руководителем учреждения, в котором находятся дети, оставшиеся без попечения родителей, либо должностным лицом органа исполнительной власти субъекта Российской Федерации или органа местного самоуправления действий, направленных на укрытие несовершеннолетнего от передачи на воспитание в семью (на усыновление (удочерение), под опеку (попечительство) или в приемную семью) либо в учреждение для детей-сирот или для детей, оставшихся без попечения родителей, -</w:t>
            </w:r>
            <w:proofErr w:type="gramEnd"/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наложение административного штрафа в размере от двух тысяч до трех тысяч рублей.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093191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Рассматривается на заседании КДН и ЗП</w:t>
            </w:r>
          </w:p>
        </w:tc>
      </w:tr>
      <w:tr w:rsidR="00093191" w:rsidTr="00E40B9A">
        <w:tc>
          <w:tcPr>
            <w:tcW w:w="2377" w:type="dxa"/>
          </w:tcPr>
          <w:p w:rsidR="00093191" w:rsidRPr="00C532A0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lastRenderedPageBreak/>
              <w:t>Статья 5.37.</w:t>
            </w: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 </w:t>
            </w:r>
            <w:r w:rsidRPr="00C532A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>Незаконные действия по усыновлению (удочерению) ребенка, передаче его под опеку (попечительство) или в приемную семью</w:t>
            </w:r>
          </w:p>
          <w:p w:rsidR="00093191" w:rsidRPr="00C532A0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Незаконные действия по усыновлению (удочерению) ребенка, передаче его под опеку (попечительство) или в приемную семью -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влекут наложение административного штрафа на граждан в размере от одной тысячи до двух тысяч пятисот рублей; на должностных лиц - от четырех тысяч до пяти тысяч рублей; на юридических лиц - от двухсот тысяч до пятисот тысяч рублей.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093191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Рассматривается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мировыми судьями</w:t>
            </w:r>
          </w:p>
        </w:tc>
      </w:tr>
      <w:tr w:rsidR="00093191" w:rsidTr="00E40B9A">
        <w:tc>
          <w:tcPr>
            <w:tcW w:w="2377" w:type="dxa"/>
          </w:tcPr>
          <w:p w:rsidR="00093191" w:rsidRPr="00C532A0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Статья 6.10</w:t>
            </w: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. </w:t>
            </w:r>
            <w:r w:rsidRPr="00C532A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 xml:space="preserve">Вовлечение несовершеннолетнего в употребление алкогольной и спиртосодержащей продукции, новых потенциально опасных </w:t>
            </w:r>
            <w:proofErr w:type="spellStart"/>
            <w:r w:rsidRPr="00C532A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>психоактивных</w:t>
            </w:r>
            <w:proofErr w:type="spellEnd"/>
            <w:r w:rsidRPr="00C532A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 xml:space="preserve"> веществ или одурманивающих веществ</w:t>
            </w:r>
          </w:p>
          <w:p w:rsidR="00093191" w:rsidRPr="00C532A0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1. Вовлечение несовершеннолетнего в употребление алкогольной и спиртосодержащей продукции, новых потенциально опасных </w:t>
            </w:r>
            <w:proofErr w:type="spellStart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психоактивных</w:t>
            </w:r>
            <w:proofErr w:type="spellEnd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веществ или одурманивающих веществ, за исключением случаев, предусмотренных </w:t>
            </w:r>
            <w:hyperlink r:id="rId24" w:anchor="block_61802" w:history="1">
              <w:r w:rsidRPr="00C532A0">
                <w:rPr>
                  <w:rFonts w:ascii="Times New Roman" w:eastAsia="Times New Roman" w:hAnsi="Times New Roman" w:cs="Times New Roman"/>
                  <w:bCs/>
                  <w:sz w:val="24"/>
                  <w:szCs w:val="28"/>
                  <w:lang w:eastAsia="ru-RU"/>
                </w:rPr>
                <w:t>частью 2 статьи 6.18</w:t>
              </w:r>
            </w:hyperlink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 настоящего Кодекса, -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влечет наложение административного штрафа в размере от одной </w:t>
            </w:r>
            <w:proofErr w:type="gramStart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тысячи пятисот</w:t>
            </w:r>
            <w:proofErr w:type="gramEnd"/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до трех тысяч рублей.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2. Те же действия, совершенные родителями или иными законными представителями несовершеннолетних, за исключением случаев, предусмотренных </w:t>
            </w:r>
            <w:hyperlink r:id="rId25" w:anchor="block_61802" w:history="1">
              <w:r w:rsidRPr="00C532A0">
                <w:rPr>
                  <w:rFonts w:ascii="Times New Roman" w:eastAsia="Times New Roman" w:hAnsi="Times New Roman" w:cs="Times New Roman"/>
                  <w:bCs/>
                  <w:sz w:val="24"/>
                  <w:szCs w:val="28"/>
                  <w:lang w:eastAsia="ru-RU"/>
                </w:rPr>
                <w:t>частью 2 статьи 6.18</w:t>
              </w:r>
            </w:hyperlink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 настоящего Кодекса, а также лицами, на которых возложены обязанности по обучению и воспитанию несовершеннолетних, -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влекут наложение административного штрафа в размере от четырех тысяч до пяти тысяч рублей.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093191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Рассматривается на заседании КДН и ЗП</w:t>
            </w:r>
          </w:p>
        </w:tc>
      </w:tr>
      <w:tr w:rsidR="00093191" w:rsidTr="00E40B9A">
        <w:tc>
          <w:tcPr>
            <w:tcW w:w="2377" w:type="dxa"/>
          </w:tcPr>
          <w:p w:rsidR="00093191" w:rsidRPr="00C532A0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Статья 6.23</w:t>
            </w: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. </w:t>
            </w:r>
            <w:r w:rsidRPr="00C532A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>Вовлечение несовершеннолетнего в процесс потребления табака</w:t>
            </w:r>
          </w:p>
          <w:p w:rsidR="00093191" w:rsidRPr="00C532A0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1. Вовлечение несовершеннолетнего в процесс потребления табака -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наложение административного штрафа на граждан в размере от одной тысячи до двух тысяч рублей.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2. Те же действия, совершенные родителями или иными законными представителями несовершеннолетнего, -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влекут наложение административного штрафа на граждан в размере от двух тысяч до трех тысяч рублей.</w:t>
            </w:r>
          </w:p>
          <w:p w:rsidR="00093191" w:rsidRPr="00C532A0" w:rsidRDefault="00093191" w:rsidP="00E40B9A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093191" w:rsidRDefault="00093191" w:rsidP="00E40B9A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Рассматривается на заседании КДН и ЗП</w:t>
            </w:r>
          </w:p>
        </w:tc>
      </w:tr>
    </w:tbl>
    <w:p w:rsidR="00093191" w:rsidRDefault="00093191" w:rsidP="00093191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093191" w:rsidSect="0061236E">
          <w:headerReference w:type="default" r:id="rId26"/>
          <w:pgSz w:w="11906" w:h="16838"/>
          <w:pgMar w:top="955" w:right="850" w:bottom="1134" w:left="1701" w:header="284" w:footer="708" w:gutter="0"/>
          <w:cols w:space="708"/>
          <w:docGrid w:linePitch="360"/>
        </w:sectPr>
      </w:pPr>
    </w:p>
    <w:p w:rsidR="008C6883" w:rsidRPr="00275AAA" w:rsidRDefault="008C6883" w:rsidP="00275AA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6883" w:rsidRPr="00275AAA" w:rsidSect="00BA44E0">
      <w:headerReference w:type="default" r:id="rId27"/>
      <w:pgSz w:w="11906" w:h="16838"/>
      <w:pgMar w:top="955" w:right="850" w:bottom="568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941" w:rsidRDefault="00565941" w:rsidP="00275AAA">
      <w:pPr>
        <w:spacing w:after="0" w:line="240" w:lineRule="auto"/>
      </w:pPr>
      <w:r>
        <w:separator/>
      </w:r>
    </w:p>
  </w:endnote>
  <w:endnote w:type="continuationSeparator" w:id="0">
    <w:p w:rsidR="00565941" w:rsidRDefault="00565941" w:rsidP="00275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941" w:rsidRDefault="00565941" w:rsidP="00275AAA">
      <w:pPr>
        <w:spacing w:after="0" w:line="240" w:lineRule="auto"/>
      </w:pPr>
      <w:r>
        <w:separator/>
      </w:r>
    </w:p>
  </w:footnote>
  <w:footnote w:type="continuationSeparator" w:id="0">
    <w:p w:rsidR="00565941" w:rsidRDefault="00565941" w:rsidP="00275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AA" w:rsidRPr="00275AAA" w:rsidRDefault="00275AAA">
    <w:pPr>
      <w:pStyle w:val="a4"/>
      <w:rPr>
        <w:rFonts w:ascii="Times New Roman" w:hAnsi="Times New Roman" w:cs="Times New Roman"/>
        <w:b/>
        <w:sz w:val="28"/>
      </w:rPr>
    </w:pPr>
    <w:r w:rsidRPr="00275AAA">
      <w:rPr>
        <w:rFonts w:ascii="Times New Roman" w:hAnsi="Times New Roman" w:cs="Times New Roman"/>
        <w:b/>
        <w:sz w:val="28"/>
      </w:rPr>
      <w:t xml:space="preserve">Выдержки </w:t>
    </w:r>
    <w:proofErr w:type="gramStart"/>
    <w:r w:rsidRPr="00275AAA">
      <w:rPr>
        <w:rFonts w:ascii="Times New Roman" w:hAnsi="Times New Roman" w:cs="Times New Roman"/>
        <w:b/>
        <w:sz w:val="28"/>
      </w:rPr>
      <w:t>из</w:t>
    </w:r>
    <w:proofErr w:type="gramEnd"/>
    <w:r w:rsidRPr="00275AAA">
      <w:rPr>
        <w:rFonts w:ascii="Times New Roman" w:hAnsi="Times New Roman" w:cs="Times New Roman"/>
        <w:b/>
        <w:sz w:val="28"/>
      </w:rPr>
      <w:t xml:space="preserve"> "</w:t>
    </w:r>
    <w:proofErr w:type="gramStart"/>
    <w:r w:rsidRPr="00275AAA">
      <w:rPr>
        <w:rFonts w:ascii="Times New Roman" w:hAnsi="Times New Roman" w:cs="Times New Roman"/>
        <w:b/>
        <w:sz w:val="28"/>
      </w:rPr>
      <w:t>Кодекс</w:t>
    </w:r>
    <w:proofErr w:type="gramEnd"/>
    <w:r w:rsidRPr="00275AAA">
      <w:rPr>
        <w:rFonts w:ascii="Times New Roman" w:hAnsi="Times New Roman" w:cs="Times New Roman"/>
        <w:b/>
        <w:sz w:val="28"/>
      </w:rPr>
      <w:t xml:space="preserve"> Российской Федерации об административных правонарушениях" от 30.12.2001 N 195-ФЗ (ред. от 17.04.2017) (с </w:t>
    </w:r>
    <w:proofErr w:type="spellStart"/>
    <w:r w:rsidRPr="00275AAA">
      <w:rPr>
        <w:rFonts w:ascii="Times New Roman" w:hAnsi="Times New Roman" w:cs="Times New Roman"/>
        <w:b/>
        <w:sz w:val="28"/>
      </w:rPr>
      <w:t>изм</w:t>
    </w:r>
    <w:proofErr w:type="spellEnd"/>
    <w:r w:rsidRPr="00275AAA">
      <w:rPr>
        <w:rFonts w:ascii="Times New Roman" w:hAnsi="Times New Roman" w:cs="Times New Roman"/>
        <w:b/>
        <w:sz w:val="28"/>
      </w:rPr>
      <w:t>. и доп., вступ. в силу с 18.05.2017)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191" w:rsidRDefault="00093191" w:rsidP="0061236E">
    <w:pPr>
      <w:pStyle w:val="1"/>
      <w:shd w:val="clear" w:color="auto" w:fill="FFFFFF"/>
      <w:spacing w:before="161" w:after="161" w:line="270" w:lineRule="atLeast"/>
      <w:ind w:left="375"/>
      <w:jc w:val="center"/>
      <w:rPr>
        <w:color w:val="22272F"/>
        <w:sz w:val="30"/>
        <w:szCs w:val="30"/>
      </w:rPr>
    </w:pPr>
    <w:r>
      <w:rPr>
        <w:color w:val="22272F"/>
        <w:sz w:val="30"/>
        <w:szCs w:val="30"/>
      </w:rPr>
      <w:t>Кодекс об административных правонарушениях (</w:t>
    </w:r>
    <w:proofErr w:type="spellStart"/>
    <w:r>
      <w:rPr>
        <w:color w:val="22272F"/>
        <w:sz w:val="30"/>
        <w:szCs w:val="30"/>
      </w:rPr>
      <w:t>КоАП</w:t>
    </w:r>
    <w:proofErr w:type="spellEnd"/>
    <w:r>
      <w:rPr>
        <w:color w:val="22272F"/>
        <w:sz w:val="30"/>
        <w:szCs w:val="30"/>
      </w:rPr>
      <w:t xml:space="preserve"> РФ)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6E" w:rsidRPr="0061236E" w:rsidRDefault="00565941" w:rsidP="00BA44E0">
    <w:pPr>
      <w:pStyle w:val="a4"/>
      <w:jc w:val="both"/>
      <w:rPr>
        <w:rFonts w:asciiTheme="majorHAnsi" w:eastAsiaTheme="majorEastAsia" w:hAnsiTheme="majorHAnsi" w:cstheme="majorBidi"/>
        <w:b/>
        <w:bCs/>
        <w:color w:val="22272F"/>
        <w:sz w:val="30"/>
        <w:szCs w:val="3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6883"/>
    <w:rsid w:val="00093191"/>
    <w:rsid w:val="000C4059"/>
    <w:rsid w:val="00275AAA"/>
    <w:rsid w:val="005003B2"/>
    <w:rsid w:val="00565941"/>
    <w:rsid w:val="007B3747"/>
    <w:rsid w:val="008C6883"/>
    <w:rsid w:val="00A3389E"/>
    <w:rsid w:val="00AA58D4"/>
    <w:rsid w:val="00C876A0"/>
    <w:rsid w:val="00DF2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59"/>
  </w:style>
  <w:style w:type="paragraph" w:styleId="1">
    <w:name w:val="heading 1"/>
    <w:basedOn w:val="a"/>
    <w:next w:val="a"/>
    <w:link w:val="10"/>
    <w:uiPriority w:val="9"/>
    <w:qFormat/>
    <w:rsid w:val="000931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8C688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C6883"/>
  </w:style>
  <w:style w:type="character" w:styleId="a3">
    <w:name w:val="Hyperlink"/>
    <w:basedOn w:val="a0"/>
    <w:uiPriority w:val="99"/>
    <w:semiHidden/>
    <w:unhideWhenUsed/>
    <w:rsid w:val="008C6883"/>
    <w:rPr>
      <w:color w:val="0000FF"/>
      <w:u w:val="single"/>
    </w:rPr>
  </w:style>
  <w:style w:type="character" w:customStyle="1" w:styleId="s10">
    <w:name w:val="s_10"/>
    <w:basedOn w:val="a0"/>
    <w:rsid w:val="008C6883"/>
  </w:style>
  <w:style w:type="character" w:customStyle="1" w:styleId="40">
    <w:name w:val="Заголовок 4 Знак"/>
    <w:basedOn w:val="a0"/>
    <w:link w:val="4"/>
    <w:uiPriority w:val="9"/>
    <w:rsid w:val="008C68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8C6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8C6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8C6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75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AAA"/>
  </w:style>
  <w:style w:type="paragraph" w:styleId="a6">
    <w:name w:val="footer"/>
    <w:basedOn w:val="a"/>
    <w:link w:val="a7"/>
    <w:uiPriority w:val="99"/>
    <w:semiHidden/>
    <w:unhideWhenUsed/>
    <w:rsid w:val="00275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75AAA"/>
  </w:style>
  <w:style w:type="character" w:customStyle="1" w:styleId="10">
    <w:name w:val="Заголовок 1 Знак"/>
    <w:basedOn w:val="a0"/>
    <w:link w:val="1"/>
    <w:uiPriority w:val="9"/>
    <w:rsid w:val="000931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8">
    <w:name w:val="Table Grid"/>
    <w:basedOn w:val="a1"/>
    <w:uiPriority w:val="59"/>
    <w:rsid w:val="00093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16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73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90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53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33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33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9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60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25267/6/" TargetMode="External"/><Relationship Id="rId13" Type="http://schemas.openxmlformats.org/officeDocument/2006/relationships/hyperlink" Target="http://base.garant.ru/10105807/18/" TargetMode="External"/><Relationship Id="rId18" Type="http://schemas.openxmlformats.org/officeDocument/2006/relationships/header" Target="header1.xml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yperlink" Target="http://base.garant.ru/12125267/6/" TargetMode="External"/><Relationship Id="rId7" Type="http://schemas.openxmlformats.org/officeDocument/2006/relationships/hyperlink" Target="http://base.garant.ru/12125267/5/" TargetMode="External"/><Relationship Id="rId12" Type="http://schemas.openxmlformats.org/officeDocument/2006/relationships/hyperlink" Target="http://base.garant.ru/12125267/5/" TargetMode="External"/><Relationship Id="rId17" Type="http://schemas.openxmlformats.org/officeDocument/2006/relationships/hyperlink" Target="http://base.garant.ru/70940490/" TargetMode="External"/><Relationship Id="rId25" Type="http://schemas.openxmlformats.org/officeDocument/2006/relationships/hyperlink" Target="http://base.garant.ru/12125267/6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base.garant.ru/70940490/" TargetMode="External"/><Relationship Id="rId20" Type="http://schemas.openxmlformats.org/officeDocument/2006/relationships/hyperlink" Target="http://base.garant.ru/12125267/6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base.garant.ru/12125267/5/" TargetMode="External"/><Relationship Id="rId11" Type="http://schemas.openxmlformats.org/officeDocument/2006/relationships/hyperlink" Target="http://base.garant.ru/12125267/11/" TargetMode="External"/><Relationship Id="rId24" Type="http://schemas.openxmlformats.org/officeDocument/2006/relationships/hyperlink" Target="http://base.garant.ru/12125267/6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base.garant.ru/12125267/6/" TargetMode="External"/><Relationship Id="rId23" Type="http://schemas.openxmlformats.org/officeDocument/2006/relationships/hyperlink" Target="http://base.garant.ru/10105807/18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base.garant.ru/12125267/20/" TargetMode="External"/><Relationship Id="rId19" Type="http://schemas.openxmlformats.org/officeDocument/2006/relationships/hyperlink" Target="http://base.garant.ru/12125267/5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base.garant.ru/12125267/6/" TargetMode="External"/><Relationship Id="rId14" Type="http://schemas.openxmlformats.org/officeDocument/2006/relationships/hyperlink" Target="http://base.garant.ru/12125267/6/" TargetMode="External"/><Relationship Id="rId22" Type="http://schemas.openxmlformats.org/officeDocument/2006/relationships/hyperlink" Target="http://base.garant.ru/12125267/5/" TargetMode="External"/><Relationship Id="rId27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2016</Words>
  <Characters>11495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answerpro</dc:creator>
  <cp:lastModifiedBy>answerpro</cp:lastModifiedBy>
  <cp:revision>5</cp:revision>
  <cp:lastPrinted>2016-04-05T10:09:00Z</cp:lastPrinted>
  <dcterms:created xsi:type="dcterms:W3CDTF">2016-04-05T09:50:00Z</dcterms:created>
  <dcterms:modified xsi:type="dcterms:W3CDTF">2017-05-29T09:20:00Z</dcterms:modified>
</cp:coreProperties>
</file>